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73F12" w14:textId="724E3D65" w:rsidR="00C97E08" w:rsidRPr="00C97E08" w:rsidRDefault="00C97E08" w:rsidP="00C97E08">
      <w:pPr>
        <w:spacing w:after="120"/>
        <w:jc w:val="center"/>
        <w:rPr>
          <w:b/>
          <w:bCs/>
          <w:sz w:val="36"/>
          <w:szCs w:val="36"/>
        </w:rPr>
      </w:pPr>
      <w:r w:rsidRPr="00C97E08">
        <w:rPr>
          <w:b/>
          <w:bCs/>
          <w:sz w:val="36"/>
          <w:szCs w:val="36"/>
        </w:rPr>
        <w:t>Guiding Princip</w:t>
      </w:r>
      <w:r w:rsidR="00791D4B">
        <w:rPr>
          <w:b/>
          <w:bCs/>
          <w:sz w:val="36"/>
          <w:szCs w:val="36"/>
        </w:rPr>
        <w:t>le</w:t>
      </w:r>
      <w:r w:rsidRPr="00C97E08">
        <w:rPr>
          <w:b/>
          <w:bCs/>
          <w:sz w:val="36"/>
          <w:szCs w:val="36"/>
        </w:rPr>
        <w:t>s for Southwest Washington Symphony Scholarships for Private Musical Instruction</w:t>
      </w:r>
    </w:p>
    <w:p w14:paraId="5B33B9AB" w14:textId="6A66C06B" w:rsidR="00C97E08" w:rsidRDefault="00C97E08" w:rsidP="00C97E08">
      <w:pPr>
        <w:spacing w:after="120"/>
        <w:rPr>
          <w:sz w:val="28"/>
          <w:szCs w:val="28"/>
        </w:rPr>
      </w:pPr>
    </w:p>
    <w:p w14:paraId="12063E20" w14:textId="57F2DB56" w:rsidR="00DD435C" w:rsidRDefault="006908DE" w:rsidP="00C97E08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S</w:t>
      </w:r>
      <w:r w:rsidR="004B63D2" w:rsidRPr="005575ED">
        <w:rPr>
          <w:sz w:val="28"/>
          <w:szCs w:val="28"/>
        </w:rPr>
        <w:t xml:space="preserve">cholarships </w:t>
      </w:r>
      <w:r>
        <w:rPr>
          <w:sz w:val="28"/>
          <w:szCs w:val="28"/>
        </w:rPr>
        <w:t xml:space="preserve">will be awarded based on student/family needs. The scholarships </w:t>
      </w:r>
      <w:r w:rsidR="004B63D2" w:rsidRPr="005575ED">
        <w:rPr>
          <w:sz w:val="28"/>
          <w:szCs w:val="28"/>
        </w:rPr>
        <w:t>are for one</w:t>
      </w:r>
      <w:r>
        <w:rPr>
          <w:sz w:val="28"/>
          <w:szCs w:val="28"/>
        </w:rPr>
        <w:t>-</w:t>
      </w:r>
      <w:r w:rsidR="004B63D2" w:rsidRPr="005575ED">
        <w:rPr>
          <w:sz w:val="28"/>
          <w:szCs w:val="28"/>
        </w:rPr>
        <w:t>year</w:t>
      </w:r>
      <w:r>
        <w:rPr>
          <w:sz w:val="28"/>
          <w:szCs w:val="28"/>
        </w:rPr>
        <w:t xml:space="preserve"> period</w:t>
      </w:r>
      <w:r w:rsidR="00DD435C">
        <w:rPr>
          <w:sz w:val="28"/>
          <w:szCs w:val="28"/>
        </w:rPr>
        <w:t>, from September 1 to August 31</w:t>
      </w:r>
      <w:r w:rsidR="004B63D2" w:rsidRPr="005575ED">
        <w:rPr>
          <w:sz w:val="28"/>
          <w:szCs w:val="28"/>
        </w:rPr>
        <w:t>. A</w:t>
      </w:r>
      <w:r>
        <w:rPr>
          <w:sz w:val="28"/>
          <w:szCs w:val="28"/>
        </w:rPr>
        <w:t xml:space="preserve"> scholarship may be renewed by a student with the submission of an updated application</w:t>
      </w:r>
      <w:r w:rsidR="004B63D2" w:rsidRPr="005575ED">
        <w:rPr>
          <w:sz w:val="28"/>
          <w:szCs w:val="28"/>
        </w:rPr>
        <w:t xml:space="preserve"> each year.</w:t>
      </w:r>
      <w:r w:rsidR="005575ED">
        <w:rPr>
          <w:sz w:val="28"/>
          <w:szCs w:val="28"/>
        </w:rPr>
        <w:t xml:space="preserve"> </w:t>
      </w:r>
    </w:p>
    <w:p w14:paraId="0CD8D4CB" w14:textId="77777777" w:rsidR="00DD435C" w:rsidRDefault="00DD435C" w:rsidP="00DD435C">
      <w:pPr>
        <w:pStyle w:val="ListParagraph"/>
        <w:spacing w:after="120"/>
        <w:rPr>
          <w:sz w:val="28"/>
          <w:szCs w:val="28"/>
        </w:rPr>
      </w:pPr>
    </w:p>
    <w:p w14:paraId="388D8F5E" w14:textId="6C43FDA4" w:rsidR="00C97E08" w:rsidRPr="005575ED" w:rsidRDefault="007275E9" w:rsidP="00C97E08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T</w:t>
      </w:r>
      <w:r w:rsidR="00DD435C">
        <w:rPr>
          <w:sz w:val="28"/>
          <w:szCs w:val="28"/>
        </w:rPr>
        <w:t>he scholarship year be</w:t>
      </w:r>
      <w:r>
        <w:rPr>
          <w:sz w:val="28"/>
          <w:szCs w:val="28"/>
        </w:rPr>
        <w:t xml:space="preserve">gins </w:t>
      </w:r>
      <w:r w:rsidR="00DD435C">
        <w:rPr>
          <w:sz w:val="28"/>
          <w:szCs w:val="28"/>
        </w:rPr>
        <w:t>September 1</w:t>
      </w:r>
      <w:r>
        <w:rPr>
          <w:sz w:val="28"/>
          <w:szCs w:val="28"/>
        </w:rPr>
        <w:t xml:space="preserve"> each year.</w:t>
      </w:r>
      <w:r w:rsidR="005575ED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5575ED">
        <w:rPr>
          <w:sz w:val="28"/>
          <w:szCs w:val="28"/>
        </w:rPr>
        <w:t>he application deadline will be Ju</w:t>
      </w:r>
      <w:r>
        <w:rPr>
          <w:sz w:val="28"/>
          <w:szCs w:val="28"/>
        </w:rPr>
        <w:t>ly 15</w:t>
      </w:r>
      <w:r w:rsidR="005575ED">
        <w:rPr>
          <w:sz w:val="28"/>
          <w:szCs w:val="28"/>
        </w:rPr>
        <w:t>.</w:t>
      </w:r>
      <w:r w:rsidR="00C81E56">
        <w:rPr>
          <w:sz w:val="28"/>
          <w:szCs w:val="28"/>
        </w:rPr>
        <w:t xml:space="preserve"> Family members will not be considered as private instructors for purposes of awarding scholarships.</w:t>
      </w:r>
    </w:p>
    <w:p w14:paraId="357C969F" w14:textId="07AB2037" w:rsidR="00C97E08" w:rsidRPr="005575ED" w:rsidRDefault="00C97E08" w:rsidP="00C97E08">
      <w:pPr>
        <w:pStyle w:val="ListParagraph"/>
        <w:spacing w:after="120"/>
        <w:rPr>
          <w:sz w:val="28"/>
          <w:szCs w:val="28"/>
        </w:rPr>
      </w:pPr>
    </w:p>
    <w:p w14:paraId="50EA2D7E" w14:textId="7583BEE2" w:rsidR="00C97E08" w:rsidRPr="00DD435C" w:rsidRDefault="00C97E08" w:rsidP="00DD435C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5575ED">
        <w:rPr>
          <w:sz w:val="28"/>
          <w:szCs w:val="28"/>
        </w:rPr>
        <w:t>Families are expected to share in the cost of private lessons to the extent that they are able.</w:t>
      </w:r>
      <w:r w:rsidR="00DD435C">
        <w:rPr>
          <w:sz w:val="28"/>
          <w:szCs w:val="28"/>
        </w:rPr>
        <w:t xml:space="preserve"> </w:t>
      </w:r>
      <w:r w:rsidRPr="00DD435C">
        <w:rPr>
          <w:sz w:val="28"/>
          <w:szCs w:val="28"/>
        </w:rPr>
        <w:t>The Symphony will not insist on knowing the details of a family’s financial situation but will instead rely on the family’s honest evaluation of their ability to pay a portion of the cost.</w:t>
      </w:r>
    </w:p>
    <w:p w14:paraId="1B2E3283" w14:textId="77777777" w:rsidR="00A150C7" w:rsidRPr="005575ED" w:rsidRDefault="00A150C7" w:rsidP="00A150C7">
      <w:pPr>
        <w:pStyle w:val="ListParagraph"/>
        <w:rPr>
          <w:sz w:val="28"/>
          <w:szCs w:val="28"/>
        </w:rPr>
      </w:pPr>
    </w:p>
    <w:p w14:paraId="0C2FA734" w14:textId="689B2DE8" w:rsidR="00A150C7" w:rsidRPr="005575ED" w:rsidRDefault="00A150C7" w:rsidP="00C97E08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5575ED">
        <w:rPr>
          <w:sz w:val="28"/>
          <w:szCs w:val="28"/>
        </w:rPr>
        <w:t>Applications will be considered for all musical disciplines, including voice</w:t>
      </w:r>
      <w:r w:rsidR="007275E9">
        <w:rPr>
          <w:sz w:val="28"/>
          <w:szCs w:val="28"/>
        </w:rPr>
        <w:t xml:space="preserve">, but preference will be given to students that play and orchestral instrument. </w:t>
      </w:r>
      <w:r w:rsidRPr="005575ED">
        <w:rPr>
          <w:sz w:val="28"/>
          <w:szCs w:val="28"/>
        </w:rPr>
        <w:t xml:space="preserve">There </w:t>
      </w:r>
      <w:r w:rsidR="005575ED">
        <w:rPr>
          <w:sz w:val="28"/>
          <w:szCs w:val="28"/>
        </w:rPr>
        <w:t>is no</w:t>
      </w:r>
      <w:r w:rsidRPr="005575ED">
        <w:rPr>
          <w:sz w:val="28"/>
          <w:szCs w:val="28"/>
        </w:rPr>
        <w:t xml:space="preserve"> obligation to participate in the Southwest Washington Symphony or any of its activities.</w:t>
      </w:r>
    </w:p>
    <w:p w14:paraId="178CE520" w14:textId="77777777" w:rsidR="00C97E08" w:rsidRPr="005575ED" w:rsidRDefault="00C97E08" w:rsidP="00C97E08">
      <w:pPr>
        <w:pStyle w:val="ListParagraph"/>
        <w:rPr>
          <w:sz w:val="28"/>
          <w:szCs w:val="28"/>
        </w:rPr>
      </w:pPr>
    </w:p>
    <w:p w14:paraId="301E5AC4" w14:textId="2631BEB1" w:rsidR="00C97E08" w:rsidRPr="005575ED" w:rsidRDefault="00C97E08" w:rsidP="00C97E08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5575ED">
        <w:rPr>
          <w:sz w:val="28"/>
          <w:szCs w:val="28"/>
        </w:rPr>
        <w:t xml:space="preserve">Applicants must have had some </w:t>
      </w:r>
      <w:r w:rsidR="005575ED">
        <w:rPr>
          <w:sz w:val="28"/>
          <w:szCs w:val="28"/>
        </w:rPr>
        <w:t xml:space="preserve">prior </w:t>
      </w:r>
      <w:r w:rsidRPr="005575ED">
        <w:rPr>
          <w:sz w:val="28"/>
          <w:szCs w:val="28"/>
        </w:rPr>
        <w:t>musical training, either in school or through private study.</w:t>
      </w:r>
      <w:r w:rsidR="00A150C7" w:rsidRPr="005575ED">
        <w:rPr>
          <w:sz w:val="28"/>
          <w:szCs w:val="28"/>
        </w:rPr>
        <w:t xml:space="preserve"> Accordingly, instrumental applicants must be enrolled in grades 5 – 12. Vocal music applicants must be in grades 8 – 12 due to concerns about the physical development of children younger than </w:t>
      </w:r>
      <w:r w:rsidR="000F37F8">
        <w:rPr>
          <w:sz w:val="28"/>
          <w:szCs w:val="28"/>
        </w:rPr>
        <w:t xml:space="preserve">13 or </w:t>
      </w:r>
      <w:r w:rsidR="00A150C7" w:rsidRPr="005575ED">
        <w:rPr>
          <w:sz w:val="28"/>
          <w:szCs w:val="28"/>
        </w:rPr>
        <w:t>14 years of age.</w:t>
      </w:r>
    </w:p>
    <w:p w14:paraId="788D817C" w14:textId="77777777" w:rsidR="00C97E08" w:rsidRPr="005575ED" w:rsidRDefault="00C97E08" w:rsidP="00C97E08">
      <w:pPr>
        <w:pStyle w:val="ListParagraph"/>
        <w:rPr>
          <w:sz w:val="28"/>
          <w:szCs w:val="28"/>
        </w:rPr>
      </w:pPr>
    </w:p>
    <w:p w14:paraId="77079289" w14:textId="3C088870" w:rsidR="00C97E08" w:rsidRPr="005575ED" w:rsidRDefault="00A150C7" w:rsidP="00C97E08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5575ED">
        <w:rPr>
          <w:sz w:val="28"/>
          <w:szCs w:val="28"/>
        </w:rPr>
        <w:t>A major consideration in considering a student’s application will be the extent t</w:t>
      </w:r>
      <w:r w:rsidR="005575ED" w:rsidRPr="005575ED">
        <w:rPr>
          <w:sz w:val="28"/>
          <w:szCs w:val="28"/>
        </w:rPr>
        <w:t>o which</w:t>
      </w:r>
      <w:r w:rsidRPr="005575ED">
        <w:rPr>
          <w:sz w:val="28"/>
          <w:szCs w:val="28"/>
        </w:rPr>
        <w:t xml:space="preserve"> they have demonstrated a commitment to consistent practice.</w:t>
      </w:r>
      <w:r w:rsidR="004B63D2" w:rsidRPr="005575ED">
        <w:rPr>
          <w:sz w:val="28"/>
          <w:szCs w:val="28"/>
        </w:rPr>
        <w:t xml:space="preserve"> The Symphony will request that the applicant supply contact information for a person, such as a school music teacher or private </w:t>
      </w:r>
      <w:r w:rsidR="004B63D2" w:rsidRPr="005575ED">
        <w:rPr>
          <w:sz w:val="28"/>
          <w:szCs w:val="28"/>
        </w:rPr>
        <w:lastRenderedPageBreak/>
        <w:t>instructor, who can attest to the seriousness of the applicant’s commitment.</w:t>
      </w:r>
    </w:p>
    <w:p w14:paraId="003F3EE3" w14:textId="77777777" w:rsidR="004B63D2" w:rsidRPr="005575ED" w:rsidRDefault="004B63D2" w:rsidP="004B63D2">
      <w:pPr>
        <w:pStyle w:val="ListParagraph"/>
        <w:rPr>
          <w:sz w:val="28"/>
          <w:szCs w:val="28"/>
        </w:rPr>
      </w:pPr>
    </w:p>
    <w:p w14:paraId="2527BB0A" w14:textId="49F2C39D" w:rsidR="004B63D2" w:rsidRPr="005575ED" w:rsidRDefault="004B63D2" w:rsidP="00C97E08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5575ED">
        <w:rPr>
          <w:sz w:val="28"/>
          <w:szCs w:val="28"/>
        </w:rPr>
        <w:t xml:space="preserve">The Symphony’s share of the cost will be paid when invoiced by the private instructor. Invoices </w:t>
      </w:r>
      <w:r w:rsidR="007275E9">
        <w:rPr>
          <w:sz w:val="28"/>
          <w:szCs w:val="28"/>
        </w:rPr>
        <w:t>will be submitted quarterly</w:t>
      </w:r>
      <w:r w:rsidRPr="005575ED">
        <w:rPr>
          <w:sz w:val="28"/>
          <w:szCs w:val="28"/>
        </w:rPr>
        <w:t>. The student’s share can be paid in any manner agreeable to both the student’s family and the instructor.</w:t>
      </w:r>
    </w:p>
    <w:sectPr w:rsidR="004B63D2" w:rsidRPr="00557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E4189"/>
    <w:multiLevelType w:val="hybridMultilevel"/>
    <w:tmpl w:val="0EBC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68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08"/>
    <w:rsid w:val="000F37F8"/>
    <w:rsid w:val="004B63D2"/>
    <w:rsid w:val="005575ED"/>
    <w:rsid w:val="006908DE"/>
    <w:rsid w:val="007275E9"/>
    <w:rsid w:val="00791D4B"/>
    <w:rsid w:val="00A150C7"/>
    <w:rsid w:val="00A40505"/>
    <w:rsid w:val="00C81E56"/>
    <w:rsid w:val="00C97E08"/>
    <w:rsid w:val="00DD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FFD0"/>
  <w15:chartTrackingRefBased/>
  <w15:docId w15:val="{36F7CD45-B928-4D94-A521-5C6AC318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Michael Woods</cp:lastModifiedBy>
  <cp:revision>2</cp:revision>
  <cp:lastPrinted>2024-05-31T20:23:00Z</cp:lastPrinted>
  <dcterms:created xsi:type="dcterms:W3CDTF">2024-05-31T20:31:00Z</dcterms:created>
  <dcterms:modified xsi:type="dcterms:W3CDTF">2024-05-31T20:31:00Z</dcterms:modified>
</cp:coreProperties>
</file>